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CE" w:rsidRPr="007E34CE" w:rsidRDefault="007E34CE" w:rsidP="007E3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E34CE">
        <w:rPr>
          <w:rFonts w:ascii="Times New Roman" w:hAnsi="Times New Roman" w:cs="Times New Roman"/>
          <w:b/>
          <w:sz w:val="40"/>
        </w:rPr>
        <w:t>С</w:t>
      </w:r>
      <w:r w:rsidRPr="007E34CE">
        <w:rPr>
          <w:rFonts w:ascii="Times New Roman" w:hAnsi="Times New Roman" w:cs="Times New Roman"/>
          <w:b/>
          <w:sz w:val="40"/>
        </w:rPr>
        <w:t>остав педагогических работников</w:t>
      </w:r>
    </w:p>
    <w:p w:rsidR="007E34CE" w:rsidRPr="007E34CE" w:rsidRDefault="007E34CE" w:rsidP="007E34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E34CE">
        <w:rPr>
          <w:rFonts w:ascii="Times New Roman" w:hAnsi="Times New Roman" w:cs="Times New Roman"/>
          <w:b/>
          <w:sz w:val="40"/>
        </w:rPr>
        <w:t>ГБУ ДО ЦДО «</w:t>
      </w:r>
      <w:proofErr w:type="spellStart"/>
      <w:r w:rsidRPr="007E34CE">
        <w:rPr>
          <w:rFonts w:ascii="Times New Roman" w:hAnsi="Times New Roman" w:cs="Times New Roman"/>
          <w:b/>
          <w:sz w:val="40"/>
        </w:rPr>
        <w:t>ЭкоМир</w:t>
      </w:r>
      <w:proofErr w:type="spellEnd"/>
      <w:r w:rsidRPr="007E34CE">
        <w:rPr>
          <w:rFonts w:ascii="Times New Roman" w:hAnsi="Times New Roman" w:cs="Times New Roman"/>
          <w:b/>
          <w:sz w:val="40"/>
        </w:rPr>
        <w:t>» ЛО на 31 марта 2021</w:t>
      </w:r>
      <w:r w:rsidRPr="007E34CE">
        <w:rPr>
          <w:rFonts w:ascii="Times New Roman" w:hAnsi="Times New Roman" w:cs="Times New Roman"/>
          <w:b/>
          <w:sz w:val="40"/>
        </w:rPr>
        <w:t xml:space="preserve"> г.</w:t>
      </w:r>
    </w:p>
    <w:tbl>
      <w:tblPr>
        <w:tblpPr w:leftFromText="180" w:rightFromText="180" w:vertAnchor="text" w:horzAnchor="margin" w:tblpXSpec="center" w:tblpY="51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417"/>
        <w:gridCol w:w="1843"/>
        <w:gridCol w:w="3260"/>
        <w:gridCol w:w="1276"/>
        <w:gridCol w:w="1276"/>
        <w:gridCol w:w="4144"/>
      </w:tblGrid>
      <w:tr w:rsidR="007E34CE" w:rsidRPr="007E34CE" w:rsidTr="001053FF">
        <w:trPr>
          <w:trHeight w:val="1405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tabs>
                <w:tab w:val="left" w:pos="403"/>
              </w:tabs>
              <w:suppressAutoHyphens/>
              <w:spacing w:after="0" w:line="240" w:lineRule="auto"/>
              <w:ind w:left="-192" w:firstLine="41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Ф.И.О. педагогического работника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Преподаваемая дисциплина, творческое объединение, направление деятельности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Образование, специальность по диплому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Квалификационная категория, звание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Общий стаж /стаж педагогической работы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Дополнительное профессиональное образование по профилю образовательной деятельности</w:t>
            </w:r>
          </w:p>
        </w:tc>
      </w:tr>
      <w:tr w:rsidR="007E34CE" w:rsidRPr="007E34CE" w:rsidTr="001053FF">
        <w:trPr>
          <w:trHeight w:val="1070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Лаврентьева Наталия Сергеевна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директор 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«Молодо-зелено»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 профессиональное,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ВГУ, 29.06.1988 г.,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биолог, преподаватель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год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:» Организация дистанционного обучения: нормативно-правовые основы и технологии»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«Менеджмент в образовании: проектное управление как механизм эффективного функционирования образовательной организации»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E34CE" w:rsidRPr="007E34CE" w:rsidTr="001053FF">
        <w:trPr>
          <w:trHeight w:val="1405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Левашова Екатерина Николаевна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зам. директора 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 ЛГПУ, 15.06.2011 г., учитель русского языка, литературы и английского языка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лет/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лет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рофессиональная переподготовка: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«Делопроизводство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образовательной организации» (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ООО «Центр непрерывного образования и инноваций», 2019 г).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«Менеджмент в образовании: проектное управление как механизм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эффективного функционирования образовательной организации» (2020 г.)</w:t>
            </w:r>
          </w:p>
        </w:tc>
      </w:tr>
      <w:tr w:rsidR="007E34CE" w:rsidRPr="007E34CE" w:rsidTr="001053FF">
        <w:trPr>
          <w:trHeight w:val="699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Хлопкова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Наталья Александровна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«Путешествие в мир экологии»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 профессиональное, 2003 г., ЛГПУ, 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 лет/14 лет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«Современная система дополнительного образования и перспективы ее развития в условиях реализации ФГОС общего образования»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«Планирование индивидуальной исследовательской работы учащегося» (2020 г.)</w:t>
            </w:r>
          </w:p>
        </w:tc>
      </w:tr>
      <w:tr w:rsidR="007E34CE" w:rsidRPr="007E34CE" w:rsidTr="001053FF"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Штер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Валентина Григорьевна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Высшее, «Институт менеджмента, маркетинга и финансов», 19.02.2009 г., экономист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 лет/1 год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Профессиональная переподготовка: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«Педагогическое образование: методист образовательной организации дополнительного образования детей и взрослых» (ООО «Центр непрерывного образования и инноваций», 2019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«Кадровое делопроизводство» (ООО «Центр непрерывного образования и инноваций», 2019 г.).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«Педагогическое образование: педагог дополнительного образования детей и взрослых»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«Организация исследовательской и проектной деятельности дошкольников и младших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школьников (в рамках конкурса «Я-Исследователь!»)»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«Актуальные вопросы деятельности НКО в регионе»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«Дополнительные общеразвивающие программы: разработка, оформление, реализация»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и осуществление образовательной деятельности по дополнительным общеобразовательным программам социально-педагогической направленности»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Планирование индивидуальной исследовательской работы учащегося»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актная система в сфере закупок товаров, работ, услуг для обеспечения государственных и муниципальных нужд: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специалист в сфере закупок» (2020 г.)</w:t>
            </w:r>
          </w:p>
        </w:tc>
      </w:tr>
      <w:tr w:rsidR="007E34CE" w:rsidRPr="007E34CE" w:rsidTr="001053FF"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Белоусова Ирина Валентиновна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Экознайка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ТГПИ им. Л.Н. Толстого,</w:t>
            </w:r>
          </w:p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04.07.1979 г., </w:t>
            </w:r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учитель химии </w:t>
            </w:r>
          </w:p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 биологии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категория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 года/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года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«Вопросы оказания первой помощи»,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Липецк, 2016 г.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«Технология разработки и реализация дополнительных образовательных 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программ новых форматов, ориентированных на развитие «навыков будущего» (2017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«Организация исследовательской и проектной деятельности дошкольников и младших школьников (в рамках конкурса «Я-Исследователь!»)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</w:tc>
      </w:tr>
      <w:tr w:rsidR="007E34CE" w:rsidRPr="007E34CE" w:rsidTr="001053FF"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Боева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Светлана Юрьевна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 профессиональное,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ЛГПИ, 28.06.1991 г.,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год/</w:t>
            </w:r>
          </w:p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 лет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«Модель организации конкурса исследовательских и проектных работ школьников, работа с партнёрами в регионе и технологии его экспертной поддержки» (2016 г.)</w:t>
            </w:r>
          </w:p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«Вопросы оказания первой помощи» (2016 г.);</w:t>
            </w:r>
          </w:p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«Контрактная система в сфере закупок товаров, работ и услуг для обеспечения Государственных и Муниципальных нужд 44-ФЗ» (2017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«Планирование работы образовательной организации и муниципального образования на основе концепции исследовательской деятельности. Региональная программа развития исследовательской деятельности»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«Контрактная система в сфере закупок товаров, работ, услуг для обеспечения государственных и муниципальных нужд: специалист в сфере закупок»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7E34CE" w:rsidRPr="007E34CE" w:rsidTr="001053FF"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Сундеева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Ирина Николаевна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Изостудия «Зеркало природы»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Высшее профессиональное,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ОГПИ,  11.09.1989</w:t>
            </w:r>
            <w:proofErr w:type="gram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г.,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учитель ИЗО, черчения и трудового обучения 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 лет/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 года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«Вопросы оказания первой помощи» (2016 г.);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«Организация исследовательской и проектной деятельности дошкольников и младших школьников (в рамках конкурса «Я-Исследователь!»)»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«Методическая деятельность в дополнительном образовании детей и взрослых» (2017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E34CE" w:rsidRPr="007E34CE" w:rsidTr="001053FF">
        <w:trPr>
          <w:trHeight w:val="497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Сарычев Владимир Семенович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ВГУ, 30.09.1982 г.,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преподаватель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 биологических наук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 года /</w:t>
            </w:r>
          </w:p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лет</w:t>
            </w:r>
          </w:p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7E34CE" w:rsidRPr="007E34CE" w:rsidTr="001053FF"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Семёнова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Елена Анатольевна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Старший методист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 ЛГПИ им. А.И. Герцена, 01.07.1990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Кандидат педагогических наук, первая категория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года/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«Содержание и методика воспитания детей в системе дополнительного образования» (2017 г.) «Содержательно-методические и технологические основы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экспертирования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конкурсов профессионального мастерства людей с инвалидностью» (2018 г.) «Планирование работы образовательной организации и муниципального образования на основе концепции исследовательской деятельности. Региональная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программа развития исследовательской деятельности»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«Конкурсные технологии развития профессиональных компетенций педагогических работников сферы дополнительного образования детей»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«Компетенции и технологии, востребованные в государственном и муниципальном управлении в условиях цифровой трансформации» (2019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7E34CE" w:rsidRPr="007E34CE" w:rsidTr="001053FF"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Разинкова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Зооэкология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ЛГПИ, 30.07.1992 г.,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биологии и химии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лет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исследовательской и проектной деятельности дошкольников и младших школьников (в рамках конкурса «Я-Исследователь!»)»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«Цифровые технологии в образовании: цифровая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</w:tc>
      </w:tr>
      <w:tr w:rsidR="007E34CE" w:rsidRPr="007E34CE" w:rsidTr="001053FF"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Шепелина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Олеся Германовна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«Лаборатория успеха»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«Аметист»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ЛГПУ, 26.06.2007 г.,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географии и биологии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 лет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«Дополнительные общеразвивающие программы естественнонаучной направленности: разработка и реализация» (2020 г.)</w:t>
            </w:r>
          </w:p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«Организация дистанционного обучения: нормативно-правовое регулирование и технологии»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7E34CE" w:rsidRPr="007E34CE" w:rsidTr="001053FF">
        <w:trPr>
          <w:trHeight w:val="834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Шурыгина Татьяна Васильевна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«Природа и творчество»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ЛГПИ, 30.06.1989 г.,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учитель трудового обучения и общетехнических дисциплин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 года/30 лет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«Методика преподавания декоративно-прикладного искусства и инновационные подходы к организации образовательного процесса» (2020 г.) </w:t>
            </w:r>
          </w:p>
        </w:tc>
      </w:tr>
      <w:tr w:rsidR="007E34CE" w:rsidRPr="007E34CE" w:rsidTr="001053FF">
        <w:trPr>
          <w:trHeight w:val="1336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Боев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Сергей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Петрович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«Юный метеоролог» 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 ВВВАИУ, 20.06.1983 г.,</w:t>
            </w:r>
          </w:p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офицер с высшим военно-специальным образованием 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высшая 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 года/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 лет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«Планирование индивидуальной исследовательской работы учащегося (педагогический проект руководителя исследовательской работы)»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переподготовка: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Педагогическое образование: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методист образовательной организации дополнительного образования детей и взрослых (2020 г.)</w:t>
            </w:r>
          </w:p>
        </w:tc>
      </w:tr>
      <w:tr w:rsidR="007E34CE" w:rsidRPr="007E34CE" w:rsidTr="001053FF">
        <w:trPr>
          <w:trHeight w:val="1336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14.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Абинякин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Виктор Сергеевич 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«Юный пчеловод»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«Школьное лесничество»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ВСХИ, 11.04.1980 г.,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зооинженер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 лет/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 год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7E34CE" w:rsidRPr="007E34CE" w:rsidTr="001053FF">
        <w:trPr>
          <w:trHeight w:val="1336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Санина 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«Зеленый наряд»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ЛГПИ, 27.06.1992г., учитель биологии и химии.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28 лет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7E34CE" w:rsidRPr="007E34CE" w:rsidTr="001053FF">
        <w:trPr>
          <w:trHeight w:val="1336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Старикова Лариса Викторовна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Методист,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п.д.о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«Росток»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ЕГПИ, 29.06.1997 г.,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22 года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7E34CE" w:rsidRPr="007E34CE" w:rsidTr="001053FF">
        <w:trPr>
          <w:trHeight w:val="1336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17.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Чичулина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Елена Юрьевна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«Юный эколог»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ЛГПУ, 20.05.2014 г.</w:t>
            </w:r>
          </w:p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 профессионального обучения (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агроинженерия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 лет/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 года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Профессиональная 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Методическая деятельность в дополнительном образовании детей и взрослых (2017 г.)</w:t>
            </w:r>
          </w:p>
        </w:tc>
      </w:tr>
      <w:tr w:rsidR="007E34CE" w:rsidRPr="007E34CE" w:rsidTr="001053FF">
        <w:trPr>
          <w:trHeight w:val="409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Дьяконова Лариса Юрьевна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Методист,педагог</w:t>
            </w:r>
            <w:proofErr w:type="spellEnd"/>
            <w:proofErr w:type="gram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«Родничок»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Высшее профессиональное,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ЛГПУ, 09.06.2007 г., учитель-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олигофрено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-педагог по специальности «Олигофренопедагогика»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первая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лет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«Современные технологии образовательной и коррекционно-развивающей деятельности в образовательных организациях, реализующих ФГОС НОО ОВЗ и ФГОС ОО с УО (интеллектуальными нарушениями)» (2017 г.)</w:t>
            </w:r>
          </w:p>
        </w:tc>
      </w:tr>
      <w:tr w:rsidR="007E34CE" w:rsidRPr="007E34CE" w:rsidTr="001053FF">
        <w:trPr>
          <w:trHeight w:val="1336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Завацкая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Ольга Борисовна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«Физика – наука о природе»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«Проектная деятельность учащихся»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«Математические лабиринты природы»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Высшее профессиональное, </w:t>
            </w:r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 xml:space="preserve">МК-ТУ им.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Ясави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, 24.08.1995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года/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 года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«Планирование индивидуальной исследовательской работы учащегося (педагогический проект руководителя исследовательской работы)» (2018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«Цифровые технологии в образовании: цифровая образовательная среда и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диджитал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компетентность педагога»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переподготовка:</w:t>
            </w:r>
            <w:r w:rsidRPr="007E3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Педагогическое образование: методист образовательной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организации дополнительного образования детей и взрослых (2020 г.)</w:t>
            </w:r>
          </w:p>
        </w:tc>
      </w:tr>
      <w:tr w:rsidR="007E34CE" w:rsidRPr="007E34CE" w:rsidTr="001053FF">
        <w:trPr>
          <w:trHeight w:val="1336"/>
        </w:trPr>
        <w:tc>
          <w:tcPr>
            <w:tcW w:w="8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Решетникова Анастасия Владимировна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Университет</w:t>
            </w:r>
            <w:r w:rsidRPr="007E34CE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shd w:val="clear" w:color="auto" w:fill="FFFFFF"/>
                <w:lang w:eastAsia="zh-CN"/>
              </w:rPr>
              <w:t> 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Мирас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 года/3 года</w:t>
            </w:r>
          </w:p>
        </w:tc>
        <w:tc>
          <w:tcPr>
            <w:tcW w:w="4144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</w:tbl>
    <w:p w:rsidR="007E34CE" w:rsidRPr="007E34CE" w:rsidRDefault="007E34CE" w:rsidP="007E34CE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417"/>
        <w:gridCol w:w="1843"/>
        <w:gridCol w:w="3260"/>
        <w:gridCol w:w="1276"/>
        <w:gridCol w:w="1276"/>
        <w:gridCol w:w="4111"/>
      </w:tblGrid>
      <w:tr w:rsidR="007E34CE" w:rsidRPr="007E34CE" w:rsidTr="007E34CE">
        <w:trPr>
          <w:trHeight w:val="1336"/>
        </w:trPr>
        <w:tc>
          <w:tcPr>
            <w:tcW w:w="85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Хорошенко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Елена Викторовна 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методист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Высшее, ИМПЭ им. А.С. Грибоедова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 лет/5 лет</w:t>
            </w:r>
          </w:p>
        </w:tc>
        <w:tc>
          <w:tcPr>
            <w:tcW w:w="411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«Педагогическое образования: методист образовательной организации дополнительного образования детей и взрослых» (2020 г.)</w:t>
            </w:r>
          </w:p>
        </w:tc>
      </w:tr>
      <w:tr w:rsidR="007E34CE" w:rsidRPr="007E34CE" w:rsidTr="007E34CE">
        <w:trPr>
          <w:trHeight w:val="1336"/>
        </w:trPr>
        <w:tc>
          <w:tcPr>
            <w:tcW w:w="85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Валинская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Анна Германовна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«Лесное дело»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переподготовка: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Педагогическое образование: педагог дополнительного образования детей и взрослых (с присвоением квалификации «Педагог дополнительного образования»)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дистанционного обучения: нормативно-правовое регулирование и технологии» (2020 г.)</w:t>
            </w:r>
          </w:p>
        </w:tc>
      </w:tr>
      <w:tr w:rsidR="007E34CE" w:rsidRPr="007E34CE" w:rsidTr="007E34CE">
        <w:trPr>
          <w:trHeight w:val="1336"/>
        </w:trPr>
        <w:tc>
          <w:tcPr>
            <w:tcW w:w="85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Бондаренко Ангелина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Алдександровна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«Экологический бумеранг»</w:t>
            </w: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Повышение квалификации: «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дистанционного обучения: нормативно-правовое регулирование и технологии» (2020 г.)</w:t>
            </w:r>
          </w:p>
        </w:tc>
      </w:tr>
      <w:tr w:rsidR="007E34CE" w:rsidRPr="007E34CE" w:rsidTr="007E34CE">
        <w:trPr>
          <w:trHeight w:val="1336"/>
        </w:trPr>
        <w:tc>
          <w:tcPr>
            <w:tcW w:w="85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Тимонина Юлия Сергеевна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shd w:val="clear" w:color="auto" w:fill="FFFFFF"/>
                <w:lang w:eastAsia="zh-CN"/>
              </w:rPr>
              <w:t>Высшее, ЛГПИ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Межпредметные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технологии как ресурс формирования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метапредметных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компетенций младших школьников с учетом ФГОС начального общего образования»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«Психолого-педагогическое сопровождение обучающихся, испытывающих трудности в освоении основной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й программы» (2020 г.)</w:t>
            </w:r>
          </w:p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«Организация дистанционного обучения: нормативно-правовые основы и технологии» (2020 г.)</w:t>
            </w:r>
          </w:p>
        </w:tc>
      </w:tr>
      <w:tr w:rsidR="007E34CE" w:rsidRPr="007E34CE" w:rsidTr="007E34CE">
        <w:trPr>
          <w:trHeight w:val="1336"/>
        </w:trPr>
        <w:tc>
          <w:tcPr>
            <w:tcW w:w="85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Клейменов Илья Николаевич</w:t>
            </w:r>
          </w:p>
        </w:tc>
        <w:tc>
          <w:tcPr>
            <w:tcW w:w="1417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Педагог </w:t>
            </w:r>
            <w:proofErr w:type="spellStart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д.о</w:t>
            </w:r>
            <w:proofErr w:type="spellEnd"/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3260" w:type="dxa"/>
            <w:shd w:val="clear" w:color="auto" w:fill="auto"/>
          </w:tcPr>
          <w:p w:rsidR="007E34CE" w:rsidRPr="007E34CE" w:rsidRDefault="007E34CE" w:rsidP="007E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0"/>
                <w:highlight w:val="green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111" w:type="dxa"/>
            <w:shd w:val="clear" w:color="auto" w:fill="auto"/>
          </w:tcPr>
          <w:p w:rsidR="007E34CE" w:rsidRPr="007E34CE" w:rsidRDefault="007E34CE" w:rsidP="007E34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zh-CN"/>
              </w:rPr>
            </w:pP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Проф.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переподготовка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E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Педагогическое образование: педагог дополнительного образования детей и взрослых (с присвоением квалификации «Педагог дополнительного образования») (2020 г.)</w:t>
            </w:r>
          </w:p>
        </w:tc>
      </w:tr>
    </w:tbl>
    <w:p w:rsidR="007E34CE" w:rsidRDefault="007E34CE"/>
    <w:sectPr w:rsidR="007E34CE" w:rsidSect="007E3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10"/>
    <w:rsid w:val="004A0210"/>
    <w:rsid w:val="007E34CE"/>
    <w:rsid w:val="008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85C9-5C38-4917-8C37-F7B27B95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2033</Words>
  <Characters>11591</Characters>
  <Application>Microsoft Office Word</Application>
  <DocSecurity>0</DocSecurity>
  <Lines>96</Lines>
  <Paragraphs>27</Paragraphs>
  <ScaleCrop>false</ScaleCrop>
  <Company/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2021-03-29T11:28:00Z</dcterms:created>
  <dcterms:modified xsi:type="dcterms:W3CDTF">2021-03-29T11:34:00Z</dcterms:modified>
</cp:coreProperties>
</file>