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24" w:rsidRDefault="00654024"/>
    <w:p w:rsidR="00B750DD" w:rsidRDefault="00B750DD" w:rsidP="00B750DD">
      <w:pPr>
        <w:jc w:val="center"/>
        <w:rPr>
          <w:rFonts w:ascii="Times New Roman" w:hAnsi="Times New Roman" w:cs="Times New Roman"/>
          <w:b/>
          <w:sz w:val="36"/>
        </w:rPr>
      </w:pPr>
      <w:r w:rsidRPr="00B750DD">
        <w:rPr>
          <w:rFonts w:ascii="Times New Roman" w:hAnsi="Times New Roman" w:cs="Times New Roman"/>
          <w:b/>
          <w:sz w:val="36"/>
        </w:rPr>
        <w:t>Аннотации к рабочей программе «</w:t>
      </w:r>
      <w:r w:rsidR="00BE37DB">
        <w:rPr>
          <w:rFonts w:ascii="Times New Roman" w:hAnsi="Times New Roman" w:cs="Times New Roman"/>
          <w:b/>
          <w:sz w:val="36"/>
        </w:rPr>
        <w:t>Аметист</w:t>
      </w:r>
      <w:r w:rsidRPr="00B750DD">
        <w:rPr>
          <w:rFonts w:ascii="Times New Roman" w:hAnsi="Times New Roman" w:cs="Times New Roman"/>
          <w:b/>
          <w:sz w:val="36"/>
        </w:rPr>
        <w:t>»</w:t>
      </w:r>
    </w:p>
    <w:tbl>
      <w:tblPr>
        <w:tblStyle w:val="a3"/>
        <w:tblW w:w="0" w:type="auto"/>
        <w:tblLook w:val="04A0"/>
      </w:tblPr>
      <w:tblGrid>
        <w:gridCol w:w="3288"/>
        <w:gridCol w:w="6283"/>
      </w:tblGrid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Направленность программы</w:t>
            </w:r>
          </w:p>
        </w:tc>
        <w:tc>
          <w:tcPr>
            <w:tcW w:w="6486" w:type="dxa"/>
          </w:tcPr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50DD" w:rsidRPr="003E64F0" w:rsidRDefault="00647257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4F0"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Полное наименование общеразвивающей прог</w:t>
            </w:r>
            <w:r w:rsidR="00BD3C95">
              <w:rPr>
                <w:rFonts w:ascii="Times New Roman" w:hAnsi="Times New Roman" w:cs="Times New Roman"/>
                <w:b/>
                <w:sz w:val="36"/>
              </w:rPr>
              <w:t>р</w:t>
            </w:r>
            <w:r>
              <w:rPr>
                <w:rFonts w:ascii="Times New Roman" w:hAnsi="Times New Roman" w:cs="Times New Roman"/>
                <w:b/>
                <w:sz w:val="36"/>
              </w:rPr>
              <w:t>аммы</w:t>
            </w:r>
          </w:p>
        </w:tc>
        <w:tc>
          <w:tcPr>
            <w:tcW w:w="6486" w:type="dxa"/>
          </w:tcPr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50DD" w:rsidRPr="003E64F0" w:rsidRDefault="00647257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4F0">
              <w:rPr>
                <w:rFonts w:ascii="Times New Roman" w:hAnsi="Times New Roman" w:cs="Times New Roman"/>
                <w:sz w:val="24"/>
              </w:rPr>
              <w:t>«Аметист»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Цель программы</w:t>
            </w:r>
          </w:p>
        </w:tc>
        <w:tc>
          <w:tcPr>
            <w:tcW w:w="6486" w:type="dxa"/>
          </w:tcPr>
          <w:p w:rsidR="00B750DD" w:rsidRP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развить и углубить интересы у учащихся к геологическим наукам, помочь им овладеть их основами и научить применять геологические знания на пра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тике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Вид программы</w:t>
            </w:r>
          </w:p>
        </w:tc>
        <w:tc>
          <w:tcPr>
            <w:tcW w:w="6486" w:type="dxa"/>
          </w:tcPr>
          <w:p w:rsidR="00B750DD" w:rsidRP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общеобразовательная общеразвивающая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Количество часов</w:t>
            </w:r>
          </w:p>
        </w:tc>
        <w:tc>
          <w:tcPr>
            <w:tcW w:w="6486" w:type="dxa"/>
          </w:tcPr>
          <w:p w:rsidR="00B750DD" w:rsidRP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576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ФИО автора-составителя</w:t>
            </w:r>
          </w:p>
        </w:tc>
        <w:tc>
          <w:tcPr>
            <w:tcW w:w="6486" w:type="dxa"/>
          </w:tcPr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50DD" w:rsidRP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Шепелина Олеся Германовна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дополнительного образования 1 категории </w:t>
            </w:r>
          </w:p>
          <w:p w:rsidR="00B750DD" w:rsidRP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ДО ЦДО «ЭкоМир» ЛО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Режим занятий</w:t>
            </w:r>
          </w:p>
        </w:tc>
        <w:tc>
          <w:tcPr>
            <w:tcW w:w="6486" w:type="dxa"/>
          </w:tcPr>
          <w:p w:rsidR="00B750DD" w:rsidRP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44A3">
              <w:rPr>
                <w:rFonts w:ascii="Times New Roman" w:hAnsi="Times New Roman" w:cs="Times New Roman"/>
                <w:sz w:val="24"/>
              </w:rPr>
              <w:t xml:space="preserve">Занятия первого года обучения проводятся 2 раза в неделю по 2 часа (144 часа в год). Второй и третий год </w:t>
            </w:r>
            <w:r>
              <w:rPr>
                <w:rFonts w:ascii="Times New Roman" w:hAnsi="Times New Roman" w:cs="Times New Roman"/>
                <w:sz w:val="24"/>
              </w:rPr>
              <w:t>учащиеся</w:t>
            </w:r>
            <w:r w:rsidRPr="00A444A3">
              <w:rPr>
                <w:rFonts w:ascii="Times New Roman" w:hAnsi="Times New Roman" w:cs="Times New Roman"/>
                <w:sz w:val="24"/>
              </w:rPr>
              <w:t xml:space="preserve"> занимаются 2 раза в неделю по 3 часа (216 часов в год)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Аннотация программы</w:t>
            </w:r>
          </w:p>
        </w:tc>
        <w:tc>
          <w:tcPr>
            <w:tcW w:w="6486" w:type="dxa"/>
          </w:tcPr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Дополнительная общеобразовательная общеразвивающая программа «Аметист» разработана в 2009 году с учётом опыта работы детских геологических объединений Российской Федерации. 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91E92">
              <w:rPr>
                <w:rFonts w:ascii="Times New Roman" w:hAnsi="Times New Roman" w:cs="Times New Roman"/>
                <w:b/>
                <w:sz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6C6D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– развить и углубить интересы у учащихся к геологическим наукам, помочь им овладеть их основами и научить применять геологические знания на пра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тике.</w:t>
            </w:r>
          </w:p>
          <w:p w:rsidR="003E64F0" w:rsidRPr="00091E92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1E92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3E64F0" w:rsidRDefault="003E64F0" w:rsidP="003E64F0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B455D">
              <w:rPr>
                <w:rFonts w:ascii="Times New Roman" w:hAnsi="Times New Roman" w:cs="Times New Roman"/>
                <w:b/>
                <w:sz w:val="24"/>
              </w:rPr>
              <w:t>образовательные:</w:t>
            </w:r>
          </w:p>
          <w:p w:rsidR="003E64F0" w:rsidRPr="00091E92" w:rsidRDefault="003E64F0" w:rsidP="003E64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91E92">
              <w:rPr>
                <w:rFonts w:ascii="Times New Roman" w:hAnsi="Times New Roman" w:cs="Times New Roman"/>
                <w:sz w:val="24"/>
              </w:rPr>
              <w:t xml:space="preserve">обучить </w:t>
            </w:r>
            <w:r>
              <w:rPr>
                <w:rFonts w:ascii="Times New Roman" w:hAnsi="Times New Roman" w:cs="Times New Roman"/>
                <w:sz w:val="24"/>
              </w:rPr>
              <w:t>учащихся</w:t>
            </w:r>
            <w:r w:rsidRPr="00091E92">
              <w:rPr>
                <w:rFonts w:ascii="Times New Roman" w:hAnsi="Times New Roman" w:cs="Times New Roman"/>
                <w:sz w:val="24"/>
              </w:rPr>
              <w:t xml:space="preserve"> началам геологии (динамической, исторической, минералого-петрографической, гидрогеологии) и основным понятиям по минеральным ресурсам преимущественно на краеведческом (региональном) матери</w:t>
            </w:r>
            <w:r w:rsidRPr="00091E92">
              <w:rPr>
                <w:rFonts w:ascii="Times New Roman" w:hAnsi="Times New Roman" w:cs="Times New Roman"/>
                <w:sz w:val="24"/>
              </w:rPr>
              <w:t>а</w:t>
            </w:r>
            <w:r w:rsidRPr="00091E92">
              <w:rPr>
                <w:rFonts w:ascii="Times New Roman" w:hAnsi="Times New Roman" w:cs="Times New Roman"/>
                <w:sz w:val="24"/>
              </w:rPr>
              <w:t>ле;</w:t>
            </w:r>
          </w:p>
          <w:p w:rsidR="003E64F0" w:rsidRDefault="003E64F0" w:rsidP="003E64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 с воздействием человека на геологическую среду в ходе хозя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ственной деятельности и возможными реакциями геологической среды на эти воздействия;</w:t>
            </w:r>
          </w:p>
          <w:p w:rsidR="003E64F0" w:rsidRDefault="003E64F0" w:rsidP="003E64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обучить универсальным принципам исследовательского подхода и методам геологических полевых и камеральных исследований, доступных детям;</w:t>
            </w:r>
          </w:p>
          <w:p w:rsidR="003E64F0" w:rsidRDefault="003E64F0" w:rsidP="003E64F0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91E92">
              <w:rPr>
                <w:rFonts w:ascii="Times New Roman" w:hAnsi="Times New Roman" w:cs="Times New Roman"/>
                <w:b/>
                <w:sz w:val="24"/>
              </w:rPr>
              <w:t>воспитательные:</w:t>
            </w:r>
          </w:p>
          <w:p w:rsidR="003E64F0" w:rsidRDefault="003E64F0" w:rsidP="003E64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учащимся навыки работы в коллективе, умение жить и работать в экспедиционных условиях;</w:t>
            </w:r>
          </w:p>
          <w:p w:rsidR="003E64F0" w:rsidRDefault="003E64F0" w:rsidP="003E64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нравственной составляющей личности ребенка;</w:t>
            </w:r>
          </w:p>
          <w:p w:rsidR="003E64F0" w:rsidRDefault="003E64F0" w:rsidP="003E64F0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91E92">
              <w:rPr>
                <w:rFonts w:ascii="Times New Roman" w:hAnsi="Times New Roman" w:cs="Times New Roman"/>
                <w:b/>
                <w:sz w:val="24"/>
              </w:rPr>
              <w:t>развивающие:</w:t>
            </w:r>
          </w:p>
          <w:p w:rsidR="003E64F0" w:rsidRDefault="003E64F0" w:rsidP="003E64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полноценному развитию мышления и воображения учащ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гося;</w:t>
            </w:r>
          </w:p>
          <w:p w:rsidR="003E64F0" w:rsidRPr="0042532C" w:rsidRDefault="003E64F0" w:rsidP="003E64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выработать умения и навыки для применения их в повседневной жизни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бенка.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Новизна программы </w:t>
            </w:r>
            <w:r>
              <w:rPr>
                <w:rFonts w:ascii="Times New Roman" w:hAnsi="Times New Roman" w:cs="Times New Roman"/>
                <w:sz w:val="24"/>
              </w:rPr>
              <w:t>заключается в специфически выстроенном комплексе теоретических знаний; выборе и порядке построения тем и разделов; методическом обеспечении практических и лабораторных работ; внедрении в программу краеведческого аспекта; разработанном комплексе дидактических материалов, методических пособий, оригинал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ной специально разработанной  системы контрольно-оценочных материалов. 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91E92">
              <w:rPr>
                <w:rFonts w:ascii="Times New Roman" w:hAnsi="Times New Roman" w:cs="Times New Roman"/>
                <w:b/>
                <w:sz w:val="24"/>
              </w:rPr>
              <w:t>Актуальность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заключается в том, что, являясь существенным дополнением базовых школьных дисциплин – географии, биологии, химии, физики, геологическое образование позволит школьникам получить соответствующее современному уровню целостное представление о Земле как о комическом и геологическом теле, тем самым ус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лит интеграцию перечисленных предметов.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Геологическое образование важно не только для отдельно взятой личности, но и для общества в целом, так как направлено на образование будущих родителей, способных привить у своих детей интерес к естественно-исследовательской деятельности. Образов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тельный процесс направлен на формирование экологической культуры личности.</w:t>
            </w:r>
          </w:p>
          <w:p w:rsidR="003E64F0" w:rsidRPr="0042532C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C6D">
              <w:rPr>
                <w:rFonts w:ascii="Times New Roman" w:hAnsi="Times New Roman" w:cs="Times New Roman"/>
                <w:b/>
                <w:sz w:val="24"/>
              </w:rPr>
              <w:t xml:space="preserve">Педагогическая целесообразность программы </w:t>
            </w:r>
            <w:r>
              <w:rPr>
                <w:rFonts w:ascii="Times New Roman" w:hAnsi="Times New Roman" w:cs="Times New Roman"/>
                <w:sz w:val="24"/>
              </w:rPr>
              <w:t>состоит в том, что в процессе ее реализации учащиеся овладеют знаниями, умениями и навыками, которые направлены на разрешение геоэкологических, социокультурных проблем современности.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91E92">
              <w:rPr>
                <w:rFonts w:ascii="Times New Roman" w:hAnsi="Times New Roman" w:cs="Times New Roman"/>
                <w:b/>
                <w:sz w:val="24"/>
              </w:rPr>
              <w:t>Отличительная особенност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6C6D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заключается в том, что в системе дополнительного образования занятия с детьми позволяют познакомить школьников с разнообразием мира минералов, горных пород и полезных ископаемых, средой их распространения и возможными последствиями, которые могут возникнуть при бесцеремонном вмешательстве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геологическую среду. Это способствует необходимости осознания ост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рожного отношения к геологической среде, прогноза и учета возможных последствий при любом типе использования ее в народно-хозяйственных целях.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Геологическое образование вне школьной программы позволяет развивать не только познавательную, но и исследовательскую деятельность ребят. В ходе обучения перед учащимися ставятся учебные исследовательские задачи, соответствующие уровню развития ребенка, в ходе которых он знакомится с проблемами геологической науки и метод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ми их решения.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дополнительной общеобразовательной общеразвивающей программы «Аметист» направлено на углубление геологических знаний школьников, на создание условий для развития личности ребенка, развитие мотивации личности к познанию, создание условий для профессионального самоопределения, творческой самореализации личности ребенка. Программа построена с учетом учебных программ по географии, химии и биологии для 5 – 9 классов, возрастных особенностей детей, наличия учебно-наглядных пособий, материальной базы (рабочая и выставочная коллекция минералов, горных пород и ископаемых), с учетом создания необходимых условий для активного отдыха и эмоци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нальной разгрузки детей.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дополнительной общеобразовательной общеразвивающей программы «Аметист» направлено на углубление геологических знаний школьников, на создание условий для развития личности ребенка, развитие мотивации личности к познанию, создание условий для профессионального самоопределения, творческой самореализации личности ребенка. Программа построена с учетом учебных программ по географии, химии и биологии для 5 – 9 классов, возрастных особенностей детей, наличия учебно-наглядных пособий, материальной базы (рабочая и выставочная коллекция минералов, горных пород и ископаемых), с учетом создания необходимых условий для активного отдыха и эмоци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нальной разгрузки детей.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750DD" w:rsidRPr="003E64F0" w:rsidRDefault="00B750DD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Основные разделы общеразивающей программы</w:t>
            </w:r>
          </w:p>
        </w:tc>
        <w:tc>
          <w:tcPr>
            <w:tcW w:w="6486" w:type="dxa"/>
          </w:tcPr>
          <w:p w:rsidR="00B750DD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рассчитана на 3 года обучения. </w:t>
            </w:r>
          </w:p>
          <w:p w:rsid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Первый год обучения «Введение в геологию». </w:t>
            </w:r>
          </w:p>
          <w:p w:rsid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Включает в себя разделы по изучению истории планеты Земля; минералов, горных пород и полезных ископаемых, геологических процессов, протекающих на планете; геологических памятников природы Липецкой области, а также раздел, посвященный подготовке юных геологов к геологическим практикам.</w:t>
            </w:r>
          </w:p>
          <w:p w:rsid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году обучения «Основы геологии».</w:t>
            </w:r>
          </w:p>
          <w:p w:rsid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Включает в себя разделы занимающиеся изучением геологии Липецкой области, основы динамической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геологии и петрографии, гидрогеологии, а также раздел подготовки юных геологов к полевым работам.</w:t>
            </w:r>
          </w:p>
          <w:p w:rsid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Третий год обучения «Исследовательская работа в геологии».</w:t>
            </w:r>
          </w:p>
          <w:p w:rsidR="003E64F0" w:rsidRP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Включает в себя разделы, связанные с обработкой материалов летних практик, особенностями построения геологических карт и разрезов, изучением методов поиска полезных ископаемых, методов исследований и обработки геологических данных. Рассматривает вопросы геологии в 21 веке, взаимосвязи геологии и экологии. Большое количество часов курса посвящено написанию и оформлению исследовательской работы.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Прогнозируемые результаты</w:t>
            </w:r>
          </w:p>
        </w:tc>
        <w:tc>
          <w:tcPr>
            <w:tcW w:w="6486" w:type="dxa"/>
          </w:tcPr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окончании программы учащиеся должны: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свободно владеть геологическими понятиями и научными терминами, основами знаний разных разделов геологии;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владеть знаниями о геологических процессах, протекающих на планете Земля;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уметь определять по внешним признакам минералы и горные породы, ископаемые остатки;</w:t>
            </w:r>
          </w:p>
          <w:p w:rsid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уметь пользоваться, обрисовывать тематические (в т.ч. геологические) карты, строить геологические разрезы;</w:t>
            </w:r>
          </w:p>
          <w:p w:rsidR="00B750DD" w:rsidRPr="003E64F0" w:rsidRDefault="003E64F0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овладеть навыками исследовательской работы.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Периодичность о формы текущего контроля, промежуточной аттестации</w:t>
            </w:r>
          </w:p>
        </w:tc>
        <w:tc>
          <w:tcPr>
            <w:tcW w:w="6486" w:type="dxa"/>
          </w:tcPr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ходе реализации программы осуществляются следующие </w:t>
            </w:r>
            <w:r w:rsidRPr="00E6319C">
              <w:rPr>
                <w:rFonts w:ascii="Times New Roman" w:hAnsi="Times New Roman" w:cs="Times New Roman"/>
                <w:b/>
                <w:sz w:val="24"/>
              </w:rPr>
              <w:t>виды контроля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входной контроль</w:t>
            </w:r>
            <w:r>
              <w:rPr>
                <w:rFonts w:ascii="Times New Roman" w:hAnsi="Times New Roman" w:cs="Times New Roman"/>
                <w:sz w:val="24"/>
              </w:rPr>
              <w:t>. Осуществляется в начале учебного года для определения уровня развития детей и их творческих способностей. Формы аттестации (контроля)  – и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ровое тестирование, устный опрос, тестирование, анкетирование;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</w:rPr>
              <w:t>. Позволяет определить степень усвоения учащимися учебн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 материала, их готовность к восприятию нового. Формы аттестации – педагогическое наблюдение, беседа, опрос, тестирование.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контроль по итогам изучения раздела</w:t>
            </w:r>
            <w:r>
              <w:rPr>
                <w:rFonts w:ascii="Times New Roman" w:hAnsi="Times New Roman" w:cs="Times New Roman"/>
                <w:sz w:val="24"/>
              </w:rPr>
              <w:t>. Формы аттестации - устный контрол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ный опрос, тестирование, викторина, игра, презентация и отчёт по работе. Данный вид контроля позволяет определить изменения в уровне развития учащихся, их творческих способностей, ориентирование учащихся (в том числе и самостоятельное) обучение,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лучения сведений для совершенствования образовательной программы и методов обуч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ния;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</w:rPr>
              <w:t>. Проводится в середине учебного года;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4"/>
              </w:rPr>
              <w:t>. Проводится по окончании учебного года или целой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граммы. Формы аттестации – защита научно-исследовательской работы, отчёт и презе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тация работы, выставка образцов. Также возможными вариантами аттестации являются такие формы контроля как конференция, конкурс, фестиваль,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тестирование, анкетиров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 и прочие.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FB11C8">
              <w:rPr>
                <w:rFonts w:ascii="Times New Roman" w:hAnsi="Times New Roman" w:cs="Times New Roman"/>
                <w:sz w:val="24"/>
              </w:rPr>
              <w:t xml:space="preserve">Отслеживание </w:t>
            </w:r>
            <w:r>
              <w:rPr>
                <w:rFonts w:ascii="Times New Roman" w:hAnsi="Times New Roman" w:cs="Times New Roman"/>
                <w:sz w:val="24"/>
              </w:rPr>
              <w:t>результатов деятельности по программе также проводится через 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кетирование учащихся и их родителей (законных представителей) и по результатам уч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стия в творческих конкурсах, олимпиадах, интеллектуальных марафонах, исследовател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ских конференциях, молодёжных проектах.</w:t>
            </w:r>
          </w:p>
          <w:p w:rsidR="00B750DD" w:rsidRPr="003E64F0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и групповая работа учащихся отслеживается через их участие в экскурсиях, конкурсах, тренингах, диспутах, учебно-исследовательскую и научно-исследовательскую деятельность.</w:t>
            </w:r>
          </w:p>
        </w:tc>
      </w:tr>
    </w:tbl>
    <w:p w:rsidR="00B750DD" w:rsidRPr="00B750DD" w:rsidRDefault="00B750DD" w:rsidP="00B750DD">
      <w:pPr>
        <w:jc w:val="center"/>
        <w:rPr>
          <w:rFonts w:ascii="Times New Roman" w:hAnsi="Times New Roman" w:cs="Times New Roman"/>
          <w:b/>
          <w:sz w:val="36"/>
        </w:rPr>
      </w:pPr>
    </w:p>
    <w:sectPr w:rsidR="00B750DD" w:rsidRPr="00B750DD" w:rsidSect="0065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1E" w:rsidRDefault="0066031E" w:rsidP="00B750DD">
      <w:pPr>
        <w:spacing w:after="0" w:line="240" w:lineRule="auto"/>
      </w:pPr>
      <w:r>
        <w:separator/>
      </w:r>
    </w:p>
  </w:endnote>
  <w:endnote w:type="continuationSeparator" w:id="1">
    <w:p w:rsidR="0066031E" w:rsidRDefault="0066031E" w:rsidP="00B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1E" w:rsidRDefault="0066031E" w:rsidP="00B750DD">
      <w:pPr>
        <w:spacing w:after="0" w:line="240" w:lineRule="auto"/>
      </w:pPr>
      <w:r>
        <w:separator/>
      </w:r>
    </w:p>
  </w:footnote>
  <w:footnote w:type="continuationSeparator" w:id="1">
    <w:p w:rsidR="0066031E" w:rsidRDefault="0066031E" w:rsidP="00B7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410"/>
    <w:multiLevelType w:val="hybridMultilevel"/>
    <w:tmpl w:val="83E41F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C115B9"/>
    <w:multiLevelType w:val="hybridMultilevel"/>
    <w:tmpl w:val="FC2E15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F87693"/>
    <w:multiLevelType w:val="hybridMultilevel"/>
    <w:tmpl w:val="EA623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0DD"/>
    <w:rsid w:val="003D2F6D"/>
    <w:rsid w:val="003E64F0"/>
    <w:rsid w:val="00647257"/>
    <w:rsid w:val="00654024"/>
    <w:rsid w:val="0066031E"/>
    <w:rsid w:val="009A1E8D"/>
    <w:rsid w:val="00A355C5"/>
    <w:rsid w:val="00AC6499"/>
    <w:rsid w:val="00B750DD"/>
    <w:rsid w:val="00BD3C95"/>
    <w:rsid w:val="00BE37DB"/>
    <w:rsid w:val="00D8278E"/>
    <w:rsid w:val="00F6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Лисёна</cp:lastModifiedBy>
  <cp:revision>4</cp:revision>
  <dcterms:created xsi:type="dcterms:W3CDTF">2017-08-08T10:07:00Z</dcterms:created>
  <dcterms:modified xsi:type="dcterms:W3CDTF">2017-08-14T12:49:00Z</dcterms:modified>
</cp:coreProperties>
</file>